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A3B2" w14:textId="77777777" w:rsidR="00AD3EE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81FBB">
        <w:rPr>
          <w:rFonts w:ascii="Times New Roman" w:hAnsi="Times New Roman" w:cs="Times New Roman"/>
          <w:sz w:val="32"/>
          <w:szCs w:val="32"/>
        </w:rPr>
        <w:t xml:space="preserve">Материально – техническое обеспечение предоставляемых услуг МАУ МО г. Саяногорск ДК «Визит» ОКДД </w:t>
      </w:r>
    </w:p>
    <w:p w14:paraId="04BCB2A4" w14:textId="77777777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561E0249" w14:textId="77777777" w:rsidR="00F56C30" w:rsidRPr="00881FBB" w:rsidRDefault="00F56C30" w:rsidP="00881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Информация о материально – техническом обеспечении предоставляемых услуг в МАУ МО г. Саяногорск ДК «Визит» ОКДД рп Майна.</w:t>
      </w:r>
    </w:p>
    <w:p w14:paraId="584A9A03" w14:textId="77777777" w:rsidR="00881FBB" w:rsidRPr="00881FBB" w:rsidRDefault="00881FBB" w:rsidP="00881FB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14:paraId="410349B8" w14:textId="77777777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Муниципальное автономное учреждение муниципального образования город Саяногорск дворец культуры «Визит», Отдел культурно – досуговой деятельности рп Майна, располагается в здании соединёнными с магазинами, аптекой, сбербанком. В здании общей площадью 857,8 м.кв.</w:t>
      </w:r>
    </w:p>
    <w:p w14:paraId="362FEF83" w14:textId="1EE1492C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Здании находится по адресу: Республика Хакасия, город Саяногорск, рп Майна, ул. Победы, дом 8, имеет 2 этажа. Построено в 1981 году. </w:t>
      </w:r>
    </w:p>
    <w:p w14:paraId="68043BFF" w14:textId="77777777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Здание оборудовано системой ввода -, тепло -, энергоснабжения, канализацией, пожарной сигнализацией и оснащены телефонной связью.</w:t>
      </w:r>
    </w:p>
    <w:p w14:paraId="057E8373" w14:textId="77777777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Безопасность нахождения посетителей в здании обеспечивает охранная служба ООО ЧОП «Центурион» и Росс гвардия. </w:t>
      </w:r>
    </w:p>
    <w:p w14:paraId="61859623" w14:textId="77777777" w:rsidR="00F56C30" w:rsidRPr="00881FBB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На центральном входе в основное здание имеются вывески с указанием наименования юридического лица на двух государственных языках</w:t>
      </w:r>
      <w:r w:rsidR="00A77ED7" w:rsidRPr="00881FBB">
        <w:rPr>
          <w:rFonts w:ascii="Times New Roman" w:hAnsi="Times New Roman" w:cs="Times New Roman"/>
          <w:sz w:val="28"/>
          <w:szCs w:val="28"/>
        </w:rPr>
        <w:t xml:space="preserve"> – русском и хакасском. </w:t>
      </w:r>
    </w:p>
    <w:p w14:paraId="5CDDA1DE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Перед центральным входом в здание оборудован пандус для доступности движения инвалидов с нарушением опорно – двигательного аппарата, в соответствие с Федеральным законом от 24.11.1995 г., № 181 – ФЗ «О социальной защите инвалидов в Российской Федерации». </w:t>
      </w:r>
    </w:p>
    <w:p w14:paraId="3D97A3BB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Учреждение осуществляет деятельность о оказании услуг гражданам всех возрастов в организации культурно – досуговой деятельности.</w:t>
      </w:r>
    </w:p>
    <w:p w14:paraId="7D710DDA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На первом этаже основного здания расположены информационные стенды, содержание информацию о структуре учреждения, порядки и условия оказания услуг, перечни оказываемых услуг, нормативных документов, регламентирующих деятельность учреждений и мероприятий учреждения.</w:t>
      </w:r>
    </w:p>
    <w:p w14:paraId="752D6AFD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Так же на информационном стенде размещены буклеты, памятки, афиши и другой печатный материал.</w:t>
      </w:r>
    </w:p>
    <w:p w14:paraId="6A6E636B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В учреждении созданы комфортные условия для посетителей, способствующие процессу качественное предоставление услуг.</w:t>
      </w:r>
    </w:p>
    <w:p w14:paraId="27E8F549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Основные культурно – массовые мероприятия проводятся в помещениях: зрительный зал – 224 стационарно установленных посадочных мест, фойе находится выставочный зал площадью 286 м.кв. – 80 перемещаемых посадочных мест, помещение для работы специалистов и репетиций клубных формирований, клуб «Русская горница» для проведения экскурсионных мероприятий. </w:t>
      </w:r>
    </w:p>
    <w:p w14:paraId="2F16BD33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В учреждении имеется 2 комплекта оборудования для озвучивания мероприятий</w:t>
      </w:r>
      <w:r w:rsidR="00D46BC8" w:rsidRPr="00881FBB">
        <w:rPr>
          <w:rFonts w:ascii="Times New Roman" w:hAnsi="Times New Roman" w:cs="Times New Roman"/>
          <w:sz w:val="28"/>
          <w:szCs w:val="28"/>
        </w:rPr>
        <w:t xml:space="preserve"> (микшерный пульт, акустические системы) микрофоны, световое оборудование, проектор, одежда сцены в зрительном зале, музыкальные инструменты: пианино, 2 баяна, электросинтезатор. 32 единицы </w:t>
      </w:r>
      <w:r w:rsidR="00D46BC8" w:rsidRPr="00881FBB">
        <w:rPr>
          <w:rFonts w:ascii="Times New Roman" w:hAnsi="Times New Roman" w:cs="Times New Roman"/>
          <w:sz w:val="28"/>
          <w:szCs w:val="28"/>
        </w:rPr>
        <w:lastRenderedPageBreak/>
        <w:t>комплектов сценических костюмов для фольклорного «народного» ансамбля «Енисеюшка», оргтехники (компьютер, 2 ноутбука, 3 принтера).</w:t>
      </w:r>
    </w:p>
    <w:p w14:paraId="1665128A" w14:textId="77777777" w:rsidR="00D46BC8" w:rsidRPr="00881FBB" w:rsidRDefault="00D46BC8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Оборудование приборы и аппаратура используется строго по назначению в соответствие с эксплуатационными документами, содержаться в технически исправном состоянии, систематически проверяются. Сценическое оборудование и одежда сцены пропитывается специальным огнезащитным составом. В учреждении постоянно проводится работа по изыскании средств для улучшения и пополнения материально  - технической базы. </w:t>
      </w:r>
    </w:p>
    <w:p w14:paraId="3E84F6C6" w14:textId="77777777" w:rsidR="00D46BC8" w:rsidRPr="00881FBB" w:rsidRDefault="00D46BC8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На 1 этаже в учреждении оборудована 2 группы специально санитарно – гигиенических помещений для мужчин и женщин (туалетная комната). Уборка всех помещений в учреждении проводится ежедневно.</w:t>
      </w:r>
    </w:p>
    <w:p w14:paraId="0DFBDE14" w14:textId="77777777" w:rsidR="00D46BC8" w:rsidRPr="00881FBB" w:rsidRDefault="00D46BC8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В помещении учреждении обеспечено доступность услуг и комфортной ср</w:t>
      </w:r>
      <w:r w:rsidR="00881FBB" w:rsidRPr="00881FBB">
        <w:rPr>
          <w:rFonts w:ascii="Times New Roman" w:hAnsi="Times New Roman" w:cs="Times New Roman"/>
          <w:sz w:val="28"/>
          <w:szCs w:val="28"/>
        </w:rPr>
        <w:t>еды для инвалидов с нарушением о</w:t>
      </w:r>
      <w:r w:rsidRPr="00881FBB">
        <w:rPr>
          <w:rFonts w:ascii="Times New Roman" w:hAnsi="Times New Roman" w:cs="Times New Roman"/>
          <w:sz w:val="28"/>
          <w:szCs w:val="28"/>
        </w:rPr>
        <w:t xml:space="preserve">порно </w:t>
      </w:r>
      <w:r w:rsidR="00881FBB" w:rsidRPr="00881FBB">
        <w:rPr>
          <w:rFonts w:ascii="Times New Roman" w:hAnsi="Times New Roman" w:cs="Times New Roman"/>
          <w:sz w:val="28"/>
          <w:szCs w:val="28"/>
        </w:rPr>
        <w:t>–</w:t>
      </w:r>
      <w:r w:rsidRPr="00881FBB">
        <w:rPr>
          <w:rFonts w:ascii="Times New Roman" w:hAnsi="Times New Roman" w:cs="Times New Roman"/>
          <w:sz w:val="28"/>
          <w:szCs w:val="28"/>
        </w:rPr>
        <w:t xml:space="preserve"> </w:t>
      </w:r>
      <w:r w:rsidR="00881FBB" w:rsidRPr="00881FBB">
        <w:rPr>
          <w:rFonts w:ascii="Times New Roman" w:hAnsi="Times New Roman" w:cs="Times New Roman"/>
          <w:sz w:val="28"/>
          <w:szCs w:val="28"/>
        </w:rPr>
        <w:t xml:space="preserve">двигательного аппарата: перед входом в основное здании оборудован пандус, для подъёма инвалидной коляски. При входе в учреждение, на 1 этаже здания расположен гардероб. На 1 этаже в фойе стоит кулер с питьевой водой. </w:t>
      </w:r>
    </w:p>
    <w:p w14:paraId="12835812" w14:textId="77777777" w:rsidR="00881FBB" w:rsidRPr="00881FBB" w:rsidRDefault="00881FBB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 xml:space="preserve">Учреждение располагает необходимым числом специалистов, в соответствием со штатным расписанием. Общее численность работников учреждения 10 человек.  </w:t>
      </w:r>
    </w:p>
    <w:p w14:paraId="53D663DC" w14:textId="77777777" w:rsidR="00881FBB" w:rsidRPr="00881FBB" w:rsidRDefault="00881FBB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Специалисты обладают знанием и опытом, необходимым для выполнения возложенных</w:t>
      </w:r>
      <w:r w:rsidRPr="00881FBB">
        <w:rPr>
          <w:sz w:val="28"/>
          <w:szCs w:val="28"/>
        </w:rPr>
        <w:t xml:space="preserve"> </w:t>
      </w:r>
      <w:r w:rsidRPr="00881FBB">
        <w:rPr>
          <w:rFonts w:ascii="Times New Roman" w:hAnsi="Times New Roman" w:cs="Times New Roman"/>
          <w:sz w:val="28"/>
          <w:szCs w:val="28"/>
        </w:rPr>
        <w:t>на них обязанностей в соответствии со своими должностными обязанностями и инструкциями.</w:t>
      </w:r>
    </w:p>
    <w:p w14:paraId="62C1C709" w14:textId="77777777" w:rsidR="00881FBB" w:rsidRPr="00881FBB" w:rsidRDefault="00881FBB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81FBB">
        <w:rPr>
          <w:rFonts w:ascii="Times New Roman" w:hAnsi="Times New Roman" w:cs="Times New Roman"/>
          <w:sz w:val="28"/>
          <w:szCs w:val="28"/>
        </w:rPr>
        <w:t>Работники учреждения вносят значительный вклад в развитие культуры республики Хакассии и получают з</w:t>
      </w:r>
      <w:r>
        <w:rPr>
          <w:rFonts w:ascii="Times New Roman" w:hAnsi="Times New Roman" w:cs="Times New Roman"/>
          <w:sz w:val="28"/>
          <w:szCs w:val="28"/>
        </w:rPr>
        <w:t>а свой труд заслуженные награды</w:t>
      </w:r>
      <w:r w:rsidRPr="00881FB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FD957D" w14:textId="77777777" w:rsidR="00A77ED7" w:rsidRPr="00881FBB" w:rsidRDefault="00A77ED7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CA17F" w14:textId="77777777" w:rsidR="00F56C30" w:rsidRPr="00F56C30" w:rsidRDefault="00F56C30" w:rsidP="00881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56C30" w:rsidRPr="00F5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AA5"/>
    <w:rsid w:val="003F183B"/>
    <w:rsid w:val="00881FBB"/>
    <w:rsid w:val="00A77ED7"/>
    <w:rsid w:val="00AD3EE0"/>
    <w:rsid w:val="00D46BC8"/>
    <w:rsid w:val="00D52AA5"/>
    <w:rsid w:val="00F5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5169"/>
  <w15:chartTrackingRefBased/>
  <w15:docId w15:val="{30272913-BD4C-4FF7-AED3-C078585F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СОШНИКОВА 21</cp:lastModifiedBy>
  <cp:revision>3</cp:revision>
  <dcterms:created xsi:type="dcterms:W3CDTF">2024-06-03T06:11:00Z</dcterms:created>
  <dcterms:modified xsi:type="dcterms:W3CDTF">2024-06-06T05:07:00Z</dcterms:modified>
</cp:coreProperties>
</file>